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rPr>
          <w:color w:val="000000"/>
        </w:rPr>
      </w:pPr>
      <w:r w:rsidDel="00000000" w:rsidR="00000000" w:rsidRPr="00000000">
        <w:rPr>
          <w:color w:val="000000"/>
          <w:rtl w:val="0"/>
        </w:rPr>
        <w:t xml:space="preserve">MONTHLY MEETING MINUTES – August 24, 2024 </w:t>
      </w:r>
    </w:p>
    <w:p w:rsidR="00000000" w:rsidDel="00000000" w:rsidP="00000000" w:rsidRDefault="00000000" w:rsidRPr="00000000" w14:paraId="00000002">
      <w:pPr>
        <w:spacing w:after="120" w:line="240" w:lineRule="auto"/>
        <w:rPr/>
      </w:pPr>
      <w:r w:rsidDel="00000000" w:rsidR="00000000" w:rsidRPr="00000000">
        <w:rPr>
          <w:rFonts w:ascii="Calibri" w:cs="Calibri" w:eastAsia="Calibri" w:hAnsi="Calibri"/>
          <w:rtl w:val="0"/>
        </w:rPr>
        <w:t xml:space="preserve">Location: Virtual Teams Meeting</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d9f2d0" w:val="clea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Attendees</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Board Members (Alphabetically)</w:t>
      </w:r>
    </w:p>
    <w:tbl>
      <w:tblPr>
        <w:tblStyle w:val="Table1"/>
        <w:tblW w:w="9350.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00"/>
      </w:tblPr>
      <w:tblGrid>
        <w:gridCol w:w="4224"/>
        <w:gridCol w:w="450"/>
        <w:gridCol w:w="4231"/>
        <w:gridCol w:w="445"/>
        <w:tblGridChange w:id="0">
          <w:tblGrid>
            <w:gridCol w:w="4224"/>
            <w:gridCol w:w="450"/>
            <w:gridCol w:w="4231"/>
            <w:gridCol w:w="445"/>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Jocelyn Alexander</w:t>
            </w:r>
          </w:p>
        </w:tc>
        <w:tc>
          <w:tcPr/>
          <w:p w:rsidR="00000000" w:rsidDel="00000000" w:rsidP="00000000" w:rsidRDefault="00000000" w:rsidRPr="00000000" w14:paraId="00000006">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c>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Kelvin Smith</w:t>
            </w:r>
          </w:p>
        </w:tc>
        <w:tc>
          <w:tcPr/>
          <w:p w:rsidR="00000000" w:rsidDel="00000000" w:rsidP="00000000" w:rsidRDefault="00000000" w:rsidRPr="00000000" w14:paraId="00000008">
            <w:pPr>
              <w:jc w:val="center"/>
              <w:rPr>
                <w:rFonts w:ascii="Calibri" w:cs="Calibri" w:eastAsia="Calibri" w:hAnsi="Calibri"/>
                <w:color w:val="000000"/>
                <w:sz w:val="22"/>
                <w:szCs w:val="22"/>
              </w:rPr>
            </w:pPr>
            <w:r w:rsidDel="00000000" w:rsidR="00000000" w:rsidRPr="00000000">
              <w:rPr>
                <w:rFonts w:ascii="REM" w:cs="REM" w:eastAsia="REM" w:hAnsi="REM"/>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Sean Floyd</w:t>
            </w:r>
          </w:p>
        </w:tc>
        <w:tc>
          <w:tcPr/>
          <w:p w:rsidR="00000000" w:rsidDel="00000000" w:rsidP="00000000" w:rsidRDefault="00000000" w:rsidRPr="00000000" w14:paraId="0000000A">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Rochelle Thompson</w:t>
            </w:r>
          </w:p>
        </w:tc>
        <w:tc>
          <w:tcPr/>
          <w:p w:rsidR="00000000" w:rsidDel="00000000" w:rsidP="00000000" w:rsidRDefault="00000000" w:rsidRPr="00000000" w14:paraId="0000000C">
            <w:pPr>
              <w:jc w:val="center"/>
              <w:rPr>
                <w:rFonts w:ascii="Calibri" w:cs="Calibri" w:eastAsia="Calibri" w:hAnsi="Calibri"/>
                <w:color w:val="000000"/>
                <w:sz w:val="22"/>
                <w:szCs w:val="22"/>
              </w:rPr>
            </w:pPr>
            <w:r w:rsidDel="00000000" w:rsidR="00000000" w:rsidRPr="00000000">
              <w:rPr>
                <w:rFonts w:ascii="REM" w:cs="REM" w:eastAsia="REM" w:hAnsi="REM"/>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Harryette Irving</w:t>
            </w:r>
          </w:p>
        </w:tc>
        <w:tc>
          <w:tcPr/>
          <w:p w:rsidR="00000000" w:rsidDel="00000000" w:rsidP="00000000" w:rsidRDefault="00000000" w:rsidRPr="00000000" w14:paraId="0000000E">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Betty Tingle</w:t>
            </w:r>
          </w:p>
        </w:tc>
        <w:tc>
          <w:tcPr/>
          <w:p w:rsidR="00000000" w:rsidDel="00000000" w:rsidP="00000000" w:rsidRDefault="00000000" w:rsidRPr="00000000" w14:paraId="00000010">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Oladunni Oni</w:t>
            </w:r>
          </w:p>
        </w:tc>
        <w:tc>
          <w:tcPr/>
          <w:p w:rsidR="00000000" w:rsidDel="00000000" w:rsidP="00000000" w:rsidRDefault="00000000" w:rsidRPr="00000000" w14:paraId="00000012">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Tamara Williams</w:t>
            </w:r>
          </w:p>
        </w:tc>
        <w:tc>
          <w:tcPr/>
          <w:p w:rsidR="00000000" w:rsidDel="00000000" w:rsidP="00000000" w:rsidRDefault="00000000" w:rsidRPr="00000000" w14:paraId="00000014">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PRAB Liaison:</w:t>
            </w:r>
            <w:r w:rsidDel="00000000" w:rsidR="00000000" w:rsidRPr="00000000">
              <w:rPr>
                <w:rFonts w:ascii="Calibri" w:cs="Calibri" w:eastAsia="Calibri" w:hAnsi="Calibri"/>
                <w:color w:val="000000"/>
                <w:sz w:val="22"/>
                <w:szCs w:val="22"/>
                <w:rtl w:val="0"/>
              </w:rPr>
              <w:t xml:space="preserve">  Anika Jackson, Public Affairs and Community Engagement, Division Chief</w:t>
            </w:r>
          </w:p>
          <w:p w:rsidR="00000000" w:rsidDel="00000000" w:rsidP="00000000" w:rsidRDefault="00000000" w:rsidRPr="00000000" w14:paraId="00000016">
            <w:pPr>
              <w:ind w:left="135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Jacqueline Cochran, Public Affairs and Community Engagement</w:t>
            </w:r>
          </w:p>
        </w:tc>
        <w:tc>
          <w:tcPr/>
          <w:p w:rsidR="00000000" w:rsidDel="00000000" w:rsidP="00000000" w:rsidRDefault="00000000" w:rsidRPr="00000000" w14:paraId="00000019">
            <w:pPr>
              <w:jc w:val="center"/>
              <w:rPr>
                <w:rFonts w:ascii="Calibri" w:cs="Calibri" w:eastAsia="Calibri" w:hAnsi="Calibri"/>
                <w:color w:val="000000"/>
                <w:sz w:val="22"/>
                <w:szCs w:val="22"/>
              </w:rPr>
            </w:pP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 Notice of absence provided in advance of the meeting. </w:t>
      </w:r>
    </w:p>
    <w:p w:rsidR="00000000" w:rsidDel="00000000" w:rsidP="00000000" w:rsidRDefault="00000000" w:rsidRPr="00000000" w14:paraId="0000001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Additional Attendees: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d9f2d0" w:val="clear"/>
        <w:spacing w:after="0" w:line="240" w:lineRule="auto"/>
        <w:rPr>
          <w:rFonts w:ascii="Calibri" w:cs="Calibri" w:eastAsia="Calibri" w:hAnsi="Calibri"/>
          <w:color w:val="000000"/>
        </w:rPr>
      </w:pPr>
      <w:r w:rsidDel="00000000" w:rsidR="00000000" w:rsidRPr="00000000">
        <w:rPr>
          <w:rFonts w:ascii="Calibri" w:cs="Calibri" w:eastAsia="Calibri" w:hAnsi="Calibri"/>
          <w:b w:val="1"/>
          <w:rtl w:val="0"/>
        </w:rPr>
        <w:t xml:space="preserve">Minutes/Notes</w:t>
      </w:r>
      <w:r w:rsidDel="00000000" w:rsidR="00000000" w:rsidRPr="00000000">
        <w:rPr>
          <w:rtl w:val="0"/>
        </w:rPr>
      </w:r>
    </w:p>
    <w:p w:rsidR="00000000" w:rsidDel="00000000" w:rsidP="00000000" w:rsidRDefault="00000000" w:rsidRPr="00000000" w14:paraId="0000001F">
      <w:pPr>
        <w:spacing w:after="0" w:line="360" w:lineRule="auto"/>
        <w:rPr>
          <w:rFonts w:ascii="Calibri" w:cs="Calibri" w:eastAsia="Calibri" w:hAnsi="Calibri"/>
          <w:color w:val="38761d"/>
          <w:sz w:val="22"/>
          <w:szCs w:val="22"/>
        </w:rPr>
      </w:pPr>
      <w:r w:rsidDel="00000000" w:rsidR="00000000" w:rsidRPr="00000000">
        <w:rPr>
          <w:rFonts w:ascii="Calibri" w:cs="Calibri" w:eastAsia="Calibri" w:hAnsi="Calibri"/>
          <w:color w:val="38761d"/>
          <w:sz w:val="22"/>
          <w:szCs w:val="22"/>
          <w:rtl w:val="0"/>
        </w:rPr>
        <w:t xml:space="preserve">CALL TO ORDER</w:t>
      </w:r>
    </w:p>
    <w:p w:rsidR="00000000" w:rsidDel="00000000" w:rsidP="00000000" w:rsidRDefault="00000000" w:rsidRPr="00000000" w14:paraId="00000020">
      <w:pPr>
        <w:spacing w:after="0" w:line="24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 meeting was called to order by the Chair @ 6:32 pm. </w:t>
      </w:r>
    </w:p>
    <w:p w:rsidR="00000000" w:rsidDel="00000000" w:rsidP="00000000" w:rsidRDefault="00000000" w:rsidRPr="00000000" w14:paraId="00000021">
      <w:pPr>
        <w:spacing w:after="0" w:line="24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Roll Call: </w:t>
      </w:r>
      <w:r w:rsidDel="00000000" w:rsidR="00000000" w:rsidRPr="00000000">
        <w:rPr>
          <w:rFonts w:ascii="Calibri" w:cs="Calibri" w:eastAsia="Calibri" w:hAnsi="Calibri"/>
          <w:sz w:val="22"/>
          <w:szCs w:val="22"/>
          <w:rtl w:val="0"/>
        </w:rPr>
        <w:t xml:space="preserve">Called by Jocelyn to establish a quorum; 8 members were present, constituting a quorum.</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Approval of Agenda: </w:t>
      </w:r>
      <w:r w:rsidDel="00000000" w:rsidR="00000000" w:rsidRPr="00000000">
        <w:rPr>
          <w:rFonts w:ascii="Calibri" w:cs="Calibri" w:eastAsia="Calibri" w:hAnsi="Calibri"/>
          <w:sz w:val="22"/>
          <w:szCs w:val="22"/>
          <w:rtl w:val="0"/>
        </w:rPr>
        <w:t xml:space="preserve">The agenda was reviewed and approved as presented; motion by Rochelle Thompson, second by Jocelyn.</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Overview of PG Parks events:</w:t>
      </w:r>
      <w:r w:rsidDel="00000000" w:rsidR="00000000" w:rsidRPr="00000000">
        <w:rPr>
          <w:rFonts w:ascii="Calibri" w:cs="Calibri" w:eastAsia="Calibri" w:hAnsi="Calibri"/>
          <w:sz w:val="22"/>
          <w:szCs w:val="22"/>
          <w:rtl w:val="0"/>
        </w:rPr>
        <w:t xml:space="preserve"> Kelvin shared experience on Baden Community Center, Oni discusses the STEM and Back to School Backpack drive she attended. Overall, positive feedback and good attendance.  </w:t>
      </w:r>
    </w:p>
    <w:p w:rsidR="00000000" w:rsidDel="00000000" w:rsidP="00000000" w:rsidRDefault="00000000" w:rsidRPr="00000000" w14:paraId="00000025">
      <w:pPr>
        <w:spacing w:after="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after="0" w:line="360" w:lineRule="auto"/>
        <w:rPr>
          <w:rFonts w:ascii="Calibri" w:cs="Calibri" w:eastAsia="Calibri" w:hAnsi="Calibri"/>
          <w:color w:val="38761d"/>
          <w:sz w:val="22"/>
          <w:szCs w:val="22"/>
        </w:rPr>
      </w:pPr>
      <w:r w:rsidDel="00000000" w:rsidR="00000000" w:rsidRPr="00000000">
        <w:rPr>
          <w:rFonts w:ascii="Calibri" w:cs="Calibri" w:eastAsia="Calibri" w:hAnsi="Calibri"/>
          <w:color w:val="38761d"/>
          <w:sz w:val="22"/>
          <w:szCs w:val="22"/>
          <w:rtl w:val="0"/>
        </w:rPr>
        <w:t xml:space="preserve">SUBCOMMITTEE UPDATES -</w:t>
      </w:r>
    </w:p>
    <w:p w:rsidR="00000000" w:rsidDel="00000000" w:rsidP="00000000" w:rsidRDefault="00000000" w:rsidRPr="00000000" w14:paraId="00000027">
      <w:pPr>
        <w:numPr>
          <w:ilvl w:val="0"/>
          <w:numId w:val="4"/>
        </w:numPr>
        <w:spacing w:after="0" w:line="36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Governance Subcommittee </w:t>
      </w:r>
      <w:r w:rsidDel="00000000" w:rsidR="00000000" w:rsidRPr="00000000">
        <w:rPr>
          <w:rtl w:val="0"/>
        </w:rPr>
      </w:r>
    </w:p>
    <w:p w:rsidR="00000000" w:rsidDel="00000000" w:rsidP="00000000" w:rsidRDefault="00000000" w:rsidRPr="00000000" w14:paraId="00000028">
      <w:pPr>
        <w:numPr>
          <w:ilvl w:val="0"/>
          <w:numId w:val="2"/>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Bylaws Update:</w:t>
      </w:r>
      <w:r w:rsidDel="00000000" w:rsidR="00000000" w:rsidRPr="00000000">
        <w:rPr>
          <w:rFonts w:ascii="Calibri" w:cs="Calibri" w:eastAsia="Calibri" w:hAnsi="Calibri"/>
          <w:sz w:val="22"/>
          <w:szCs w:val="22"/>
          <w:rtl w:val="0"/>
        </w:rPr>
        <w:t xml:space="preserve"> Vice Chair, Sean Floyd lead the discussion that the bylaws in review with Ms. Jackson, and sent to Ms. Brewer for clarification on the County Code, and the PG Parks website roles and responsibilities. Pending response from Ms. Brewer/Ms. Jackson to determine next steps for any bylaw revisions and review. </w:t>
      </w:r>
    </w:p>
    <w:p w:rsidR="00000000" w:rsidDel="00000000" w:rsidP="00000000" w:rsidRDefault="00000000" w:rsidRPr="00000000" w14:paraId="00000029">
      <w:pPr>
        <w:numPr>
          <w:ilvl w:val="0"/>
          <w:numId w:val="2"/>
        </w:numPr>
        <w:spacing w:after="0" w:line="240"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 of Elections Process: </w:t>
      </w:r>
      <w:r w:rsidDel="00000000" w:rsidR="00000000" w:rsidRPr="00000000">
        <w:rPr>
          <w:rFonts w:ascii="Calibri" w:cs="Calibri" w:eastAsia="Calibri" w:hAnsi="Calibri"/>
          <w:sz w:val="22"/>
          <w:szCs w:val="22"/>
          <w:rtl w:val="0"/>
        </w:rPr>
        <w:t xml:space="preserve">Subcommittee discusses the overall elections process for the board and outlines the steps for self-nominations and nominations by other members. The board agrees to add a step to notify candidates of their nominations before the election.</w:t>
      </w:r>
      <w:r w:rsidDel="00000000" w:rsidR="00000000" w:rsidRPr="00000000">
        <w:rPr>
          <w:rtl w:val="0"/>
        </w:rPr>
      </w:r>
    </w:p>
    <w:p w:rsidR="00000000" w:rsidDel="00000000" w:rsidP="00000000" w:rsidRDefault="00000000" w:rsidRPr="00000000" w14:paraId="0000002A">
      <w:pPr>
        <w:numPr>
          <w:ilvl w:val="1"/>
          <w:numId w:val="2"/>
        </w:numPr>
        <w:spacing w:after="0" w:line="240" w:lineRule="auto"/>
        <w:ind w:left="21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MOTION Presented</w:t>
      </w:r>
      <w:r w:rsidDel="00000000" w:rsidR="00000000" w:rsidRPr="00000000">
        <w:rPr>
          <w:rFonts w:ascii="Calibri" w:cs="Calibri" w:eastAsia="Calibri" w:hAnsi="Calibri"/>
          <w:sz w:val="22"/>
          <w:szCs w:val="22"/>
          <w:rtl w:val="0"/>
        </w:rPr>
        <w:t xml:space="preserve">- The motion to amend the elections process is made and seconded, with the board approving the amendment.</w:t>
      </w:r>
    </w:p>
    <w:p w:rsidR="00000000" w:rsidDel="00000000" w:rsidP="00000000" w:rsidRDefault="00000000" w:rsidRPr="00000000" w14:paraId="0000002B">
      <w:pPr>
        <w:numPr>
          <w:ilvl w:val="1"/>
          <w:numId w:val="2"/>
        </w:numPr>
        <w:spacing w:after="0" w:line="240" w:lineRule="auto"/>
        <w:ind w:left="21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MOTION Passed</w:t>
      </w:r>
      <w:r w:rsidDel="00000000" w:rsidR="00000000" w:rsidRPr="00000000">
        <w:rPr>
          <w:rFonts w:ascii="Calibri" w:cs="Calibri" w:eastAsia="Calibri" w:hAnsi="Calibri"/>
          <w:sz w:val="22"/>
          <w:szCs w:val="22"/>
          <w:rtl w:val="0"/>
        </w:rPr>
        <w:t xml:space="preserve">- All board members voted I, passing the elections process and to call for nominations during the upcoming September Board Meeting.</w:t>
      </w:r>
    </w:p>
    <w:p w:rsidR="00000000" w:rsidDel="00000000" w:rsidP="00000000" w:rsidRDefault="00000000" w:rsidRPr="00000000" w14:paraId="0000002C">
      <w:pPr>
        <w:numPr>
          <w:ilvl w:val="0"/>
          <w:numId w:val="4"/>
        </w:numPr>
        <w:spacing w:after="0" w:line="36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Community Engagement Subcommittee </w:t>
      </w:r>
      <w:r w:rsidDel="00000000" w:rsidR="00000000" w:rsidRPr="00000000">
        <w:rPr>
          <w:rtl w:val="0"/>
        </w:rPr>
      </w:r>
    </w:p>
    <w:p w:rsidR="00000000" w:rsidDel="00000000" w:rsidP="00000000" w:rsidRDefault="00000000" w:rsidRPr="00000000" w14:paraId="0000002D">
      <w:pPr>
        <w:numPr>
          <w:ilvl w:val="0"/>
          <w:numId w:val="2"/>
        </w:numPr>
        <w:spacing w:after="0" w:lineRule="auto"/>
        <w:ind w:left="144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Initial Update:</w:t>
      </w:r>
      <w:r w:rsidDel="00000000" w:rsidR="00000000" w:rsidRPr="00000000">
        <w:rPr>
          <w:rFonts w:ascii="Calibri" w:cs="Calibri" w:eastAsia="Calibri" w:hAnsi="Calibri"/>
          <w:sz w:val="22"/>
          <w:szCs w:val="22"/>
          <w:rtl w:val="0"/>
        </w:rPr>
        <w:t xml:space="preserve"> Board Member Kelvin, leading the initiative discusses the subcommittee meeting outlining proposed steps to obtain internal feedback from the community so that the board can use for its planning and reporting purposes.  </w:t>
      </w:r>
    </w:p>
    <w:p w:rsidR="00000000" w:rsidDel="00000000" w:rsidP="00000000" w:rsidRDefault="00000000" w:rsidRPr="00000000" w14:paraId="0000002E">
      <w:pPr>
        <w:numPr>
          <w:ilvl w:val="0"/>
          <w:numId w:val="2"/>
        </w:numPr>
        <w:spacing w:after="0" w:line="240"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 of Process: </w:t>
      </w:r>
      <w:r w:rsidDel="00000000" w:rsidR="00000000" w:rsidRPr="00000000">
        <w:rPr>
          <w:rFonts w:ascii="Calibri" w:cs="Calibri" w:eastAsia="Calibri" w:hAnsi="Calibri"/>
          <w:sz w:val="22"/>
          <w:szCs w:val="22"/>
          <w:rtl w:val="0"/>
        </w:rPr>
        <w:t xml:space="preserve">Subcommittee will identify the southern/northern events that we want to attend. There will be a survey draft created and sent to the board for their review. There was a request to discuss if we can order shirts or some identifier for Board Members providing the survey.  </w:t>
      </w:r>
      <w:r w:rsidDel="00000000" w:rsidR="00000000" w:rsidRPr="00000000">
        <w:rPr>
          <w:rtl w:val="0"/>
        </w:rPr>
      </w:r>
    </w:p>
    <w:p w:rsidR="00000000" w:rsidDel="00000000" w:rsidP="00000000" w:rsidRDefault="00000000" w:rsidRPr="00000000" w14:paraId="0000002F">
      <w:pPr>
        <w:numPr>
          <w:ilvl w:val="1"/>
          <w:numId w:val="2"/>
        </w:numPr>
        <w:spacing w:after="0" w:line="240" w:lineRule="auto"/>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Steps- Kelvin will set-up follow-up meeting with Rochelle to finalize the details on the survey and distribute the recommended events to garner additional feedback. </w:t>
      </w:r>
    </w:p>
    <w:p w:rsidR="00000000" w:rsidDel="00000000" w:rsidP="00000000" w:rsidRDefault="00000000" w:rsidRPr="00000000" w14:paraId="00000030">
      <w:pPr>
        <w:spacing w:after="0" w:line="24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spacing w:after="0" w:line="360" w:lineRule="auto"/>
        <w:rPr>
          <w:rFonts w:ascii="Calibri" w:cs="Calibri" w:eastAsia="Calibri" w:hAnsi="Calibri"/>
          <w:color w:val="38761d"/>
          <w:sz w:val="22"/>
          <w:szCs w:val="22"/>
        </w:rPr>
      </w:pPr>
      <w:r w:rsidDel="00000000" w:rsidR="00000000" w:rsidRPr="00000000">
        <w:rPr>
          <w:rFonts w:ascii="Calibri" w:cs="Calibri" w:eastAsia="Calibri" w:hAnsi="Calibri"/>
          <w:color w:val="38761d"/>
          <w:sz w:val="22"/>
          <w:szCs w:val="22"/>
          <w:rtl w:val="0"/>
        </w:rPr>
        <w:t xml:space="preserve">BOARD MEETING UPDATES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Upcoming Budget Meeting</w:t>
      </w:r>
    </w:p>
    <w:p w:rsidR="00000000" w:rsidDel="00000000" w:rsidP="00000000" w:rsidRDefault="00000000" w:rsidRPr="00000000" w14:paraId="00000033">
      <w:pPr>
        <w:numPr>
          <w:ilvl w:val="0"/>
          <w:numId w:val="2"/>
        </w:numPr>
        <w:spacing w:after="0" w:lineRule="auto"/>
        <w:ind w:left="144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Initial Update:</w:t>
      </w:r>
      <w:r w:rsidDel="00000000" w:rsidR="00000000" w:rsidRPr="00000000">
        <w:rPr>
          <w:rFonts w:ascii="Calibri" w:cs="Calibri" w:eastAsia="Calibri" w:hAnsi="Calibri"/>
          <w:sz w:val="22"/>
          <w:szCs w:val="22"/>
          <w:rtl w:val="0"/>
        </w:rPr>
        <w:t xml:space="preserve"> Ms. Jackson followed up on the upcoming Prince George’s County Planning Board Annual Budget Forum, and to invite the board to determine if we want to make a three-minute statement. Board discusses that we will review the budget, and members will be in attendance to listen to community statements presented, and then circle back on how we can best support/advocate at the next public hearing on </w:t>
      </w:r>
      <w:r w:rsidDel="00000000" w:rsidR="00000000" w:rsidRPr="00000000">
        <w:rPr>
          <w:rFonts w:ascii="Calibri" w:cs="Calibri" w:eastAsia="Calibri" w:hAnsi="Calibri"/>
          <w:b w:val="1"/>
          <w:sz w:val="22"/>
          <w:szCs w:val="22"/>
          <w:rtl w:val="0"/>
        </w:rPr>
        <w:t xml:space="preserve">Wednesday, September 25, 2024, 7:00 PM - 10:00 PM at the </w:t>
      </w:r>
      <w:r w:rsidDel="00000000" w:rsidR="00000000" w:rsidRPr="00000000">
        <w:rPr>
          <w:rFonts w:ascii="Calibri" w:cs="Calibri" w:eastAsia="Calibri" w:hAnsi="Calibri"/>
          <w:sz w:val="22"/>
          <w:szCs w:val="22"/>
          <w:rtl w:val="0"/>
        </w:rPr>
        <w:t xml:space="preserve">Department of Parks and Recreation Administration Building (Auditorium)</w:t>
      </w:r>
      <w:r w:rsidDel="00000000" w:rsidR="00000000" w:rsidRPr="00000000">
        <w:rPr>
          <w:rtl w:val="0"/>
        </w:rPr>
      </w:r>
    </w:p>
    <w:p w:rsidR="00000000" w:rsidDel="00000000" w:rsidP="00000000" w:rsidRDefault="00000000" w:rsidRPr="00000000" w14:paraId="00000034">
      <w:pPr>
        <w:numPr>
          <w:ilvl w:val="1"/>
          <w:numId w:val="2"/>
        </w:numPr>
        <w:spacing w:after="0" w:line="240" w:lineRule="auto"/>
        <w:ind w:left="216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MOTION Called: </w:t>
      </w:r>
      <w:r w:rsidDel="00000000" w:rsidR="00000000" w:rsidRPr="00000000">
        <w:rPr>
          <w:rFonts w:ascii="Calibri" w:cs="Calibri" w:eastAsia="Calibri" w:hAnsi="Calibri"/>
          <w:sz w:val="22"/>
          <w:szCs w:val="22"/>
          <w:rtl w:val="0"/>
        </w:rPr>
        <w:t xml:space="preserve">Jocelyn calls a motion to move the September meeting due to the Budget Forum conflict, to Thursday, September 26</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2024, at 6:30 p.m. with a tentative virtual meeting invite.  Motion seconded by Tamara and called for a vote.</w:t>
      </w:r>
    </w:p>
    <w:p w:rsidR="00000000" w:rsidDel="00000000" w:rsidP="00000000" w:rsidRDefault="00000000" w:rsidRPr="00000000" w14:paraId="00000035">
      <w:pPr>
        <w:numPr>
          <w:ilvl w:val="1"/>
          <w:numId w:val="2"/>
        </w:numPr>
        <w:spacing w:after="0" w:line="240" w:lineRule="auto"/>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MOTION Passed</w:t>
      </w:r>
      <w:r w:rsidDel="00000000" w:rsidR="00000000" w:rsidRPr="00000000">
        <w:rPr>
          <w:rFonts w:ascii="Calibri" w:cs="Calibri" w:eastAsia="Calibri" w:hAnsi="Calibri"/>
          <w:sz w:val="22"/>
          <w:szCs w:val="22"/>
          <w:rtl w:val="0"/>
        </w:rPr>
        <w:t xml:space="preserve">- All board members voted I, passing the meeting date change with forthcoming confirmation on virtual meeting details. </w:t>
      </w:r>
    </w:p>
    <w:p w:rsidR="00000000" w:rsidDel="00000000" w:rsidP="00000000" w:rsidRDefault="00000000" w:rsidRPr="00000000" w14:paraId="00000036">
      <w:pPr>
        <w:spacing w:after="0" w:line="24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0" w:line="24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after="0" w:line="360" w:lineRule="auto"/>
        <w:rPr>
          <w:rFonts w:ascii="Calibri" w:cs="Calibri" w:eastAsia="Calibri" w:hAnsi="Calibri"/>
          <w:color w:val="38761d"/>
          <w:sz w:val="22"/>
          <w:szCs w:val="22"/>
        </w:rPr>
      </w:pPr>
      <w:r w:rsidDel="00000000" w:rsidR="00000000" w:rsidRPr="00000000">
        <w:rPr>
          <w:rtl w:val="0"/>
        </w:rPr>
      </w:r>
    </w:p>
    <w:p w:rsidR="00000000" w:rsidDel="00000000" w:rsidP="00000000" w:rsidRDefault="00000000" w:rsidRPr="00000000" w14:paraId="00000039">
      <w:pPr>
        <w:spacing w:after="0" w:line="360" w:lineRule="auto"/>
        <w:rPr>
          <w:rFonts w:ascii="Calibri" w:cs="Calibri" w:eastAsia="Calibri" w:hAnsi="Calibri"/>
          <w:color w:val="38761d"/>
          <w:sz w:val="22"/>
          <w:szCs w:val="22"/>
        </w:rPr>
      </w:pPr>
      <w:r w:rsidDel="00000000" w:rsidR="00000000" w:rsidRPr="00000000">
        <w:rPr>
          <w:rFonts w:ascii="Calibri" w:cs="Calibri" w:eastAsia="Calibri" w:hAnsi="Calibri"/>
          <w:color w:val="38761d"/>
          <w:sz w:val="22"/>
          <w:szCs w:val="22"/>
          <w:rtl w:val="0"/>
        </w:rPr>
        <w:t xml:space="preserve">UNFINISHED BUSINESS</w:t>
      </w:r>
    </w:p>
    <w:p w:rsidR="00000000" w:rsidDel="00000000" w:rsidP="00000000" w:rsidRDefault="00000000" w:rsidRPr="00000000" w14:paraId="0000003A">
      <w:pPr>
        <w:spacing w:after="0" w:line="24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360" w:lineRule="auto"/>
        <w:rPr>
          <w:rFonts w:ascii="Calibri" w:cs="Calibri" w:eastAsia="Calibri" w:hAnsi="Calibri"/>
          <w:color w:val="38761d"/>
          <w:sz w:val="22"/>
          <w:szCs w:val="22"/>
        </w:rPr>
      </w:pPr>
      <w:r w:rsidDel="00000000" w:rsidR="00000000" w:rsidRPr="00000000">
        <w:rPr>
          <w:rFonts w:ascii="Calibri" w:cs="Calibri" w:eastAsia="Calibri" w:hAnsi="Calibri"/>
          <w:color w:val="38761d"/>
          <w:sz w:val="22"/>
          <w:szCs w:val="22"/>
          <w:rtl w:val="0"/>
        </w:rPr>
        <w:t xml:space="preserve">ACTION ITEMS</w:t>
      </w:r>
    </w:p>
    <w:p w:rsidR="00000000" w:rsidDel="00000000" w:rsidP="00000000" w:rsidRDefault="00000000" w:rsidRPr="00000000" w14:paraId="0000003C">
      <w:pPr>
        <w:numPr>
          <w:ilvl w:val="0"/>
          <w:numId w:val="1"/>
        </w:numPr>
        <w:spacing w:after="0" w:line="240" w:lineRule="auto"/>
        <w:ind w:left="720" w:hanging="360"/>
        <w:rPr>
          <w:sz w:val="22"/>
          <w:szCs w:val="22"/>
        </w:rPr>
      </w:pPr>
      <w:r w:rsidDel="00000000" w:rsidR="00000000" w:rsidRPr="00000000">
        <w:rPr>
          <w:rFonts w:ascii="Calibri" w:cs="Calibri" w:eastAsia="Calibri" w:hAnsi="Calibri"/>
          <w:sz w:val="22"/>
          <w:szCs w:val="22"/>
          <w:rtl w:val="0"/>
        </w:rPr>
        <w:t xml:space="preserve"> Review budget materials: </w:t>
      </w:r>
      <w:hyperlink r:id="rId7">
        <w:r w:rsidDel="00000000" w:rsidR="00000000" w:rsidRPr="00000000">
          <w:rPr>
            <w:rFonts w:ascii="Calibri" w:cs="Calibri" w:eastAsia="Calibri" w:hAnsi="Calibri"/>
            <w:color w:val="467886"/>
            <w:sz w:val="22"/>
            <w:szCs w:val="22"/>
            <w:u w:val="single"/>
            <w:rtl w:val="0"/>
          </w:rPr>
          <w:t xml:space="preserve">Budget 2025</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after="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Next Meeting: </w:t>
      </w:r>
      <w:r w:rsidDel="00000000" w:rsidR="00000000" w:rsidRPr="00000000">
        <w:rPr>
          <w:rFonts w:ascii="Calibri" w:cs="Calibri" w:eastAsia="Calibri" w:hAnsi="Calibri"/>
          <w:sz w:val="22"/>
          <w:szCs w:val="22"/>
          <w:rtl w:val="0"/>
        </w:rPr>
        <w:t xml:space="preserve">Thursday, September 26th – VIRTUAL at 6:30pm</w:t>
      </w:r>
    </w:p>
    <w:p w:rsidR="00000000" w:rsidDel="00000000" w:rsidP="00000000" w:rsidRDefault="00000000" w:rsidRPr="00000000" w14:paraId="0000003F">
      <w:pPr>
        <w:spacing w:after="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after="0" w:line="276"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Potential Topics:</w:t>
      </w:r>
      <w:r w:rsidDel="00000000" w:rsidR="00000000" w:rsidRPr="00000000">
        <w:rPr>
          <w:rtl w:val="0"/>
        </w:rPr>
      </w:r>
    </w:p>
    <w:p w:rsidR="00000000" w:rsidDel="00000000" w:rsidP="00000000" w:rsidRDefault="00000000" w:rsidRPr="00000000" w14:paraId="00000041">
      <w:pPr>
        <w:numPr>
          <w:ilvl w:val="0"/>
          <w:numId w:val="1"/>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Initial Elections Nomination</w:t>
      </w:r>
    </w:p>
    <w:p w:rsidR="00000000" w:rsidDel="00000000" w:rsidP="00000000" w:rsidRDefault="00000000" w:rsidRPr="00000000" w14:paraId="00000042">
      <w:pPr>
        <w:numPr>
          <w:ilvl w:val="0"/>
          <w:numId w:val="1"/>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Subcommittee Updates</w:t>
      </w:r>
    </w:p>
    <w:p w:rsidR="00000000" w:rsidDel="00000000" w:rsidP="00000000" w:rsidRDefault="00000000" w:rsidRPr="00000000" w14:paraId="00000043">
      <w:pPr>
        <w:numPr>
          <w:ilvl w:val="0"/>
          <w:numId w:val="1"/>
        </w:numPr>
        <w:spacing w:after="0"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Planning for next meeting</w:t>
      </w:r>
    </w:p>
    <w:p w:rsidR="00000000" w:rsidDel="00000000" w:rsidP="00000000" w:rsidRDefault="00000000" w:rsidRPr="00000000" w14:paraId="00000044">
      <w:pPr>
        <w:spacing w:after="0" w:line="276" w:lineRule="auto"/>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spacing w:after="120" w:line="240" w:lineRule="auto"/>
        <w:rPr>
          <w:rFonts w:ascii="Calibri" w:cs="Calibri" w:eastAsia="Calibri" w:hAnsi="Calibri"/>
          <w:color w:val="38761d"/>
          <w:sz w:val="22"/>
          <w:szCs w:val="22"/>
        </w:rPr>
      </w:pPr>
      <w:r w:rsidDel="00000000" w:rsidR="00000000" w:rsidRPr="00000000">
        <w:rPr>
          <w:rFonts w:ascii="Calibri" w:cs="Calibri" w:eastAsia="Calibri" w:hAnsi="Calibri"/>
          <w:b w:val="1"/>
          <w:sz w:val="22"/>
          <w:szCs w:val="22"/>
          <w:rtl w:val="0"/>
        </w:rPr>
        <w:t xml:space="preserve">Adjournment:</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The meeting adjourned @ </w:t>
      </w:r>
      <w:r w:rsidDel="00000000" w:rsidR="00000000" w:rsidRPr="00000000">
        <w:rPr>
          <w:rFonts w:ascii="Calibri" w:cs="Calibri" w:eastAsia="Calibri" w:hAnsi="Calibri"/>
          <w:i w:val="1"/>
          <w:sz w:val="22"/>
          <w:szCs w:val="22"/>
          <w:rtl w:val="0"/>
        </w:rPr>
        <w:t xml:space="preserve">~8:02pm; motion by Rochelle, second by Jocelyn.</w:t>
      </w:r>
      <w:r w:rsidDel="00000000" w:rsidR="00000000" w:rsidRPr="00000000">
        <w:rPr>
          <w:rtl w:val="0"/>
        </w:rPr>
      </w:r>
    </w:p>
    <w:p w:rsidR="00000000" w:rsidDel="00000000" w:rsidP="00000000" w:rsidRDefault="00000000" w:rsidRPr="00000000" w14:paraId="00000046">
      <w:pPr>
        <w:spacing w:after="0" w:line="360" w:lineRule="auto"/>
        <w:rPr>
          <w:rFonts w:ascii="Calibri" w:cs="Calibri" w:eastAsia="Calibri" w:hAnsi="Calibri"/>
          <w:b w:val="1"/>
          <w:sz w:val="22"/>
          <w:szCs w:val="22"/>
        </w:rPr>
      </w:pPr>
      <w:r w:rsidDel="00000000" w:rsidR="00000000" w:rsidRPr="00000000">
        <w:rPr>
          <w:rFonts w:ascii="Calibri" w:cs="Calibri" w:eastAsia="Calibri" w:hAnsi="Calibri"/>
          <w:color w:val="38761d"/>
          <w:sz w:val="22"/>
          <w:szCs w:val="22"/>
          <w:rtl w:val="0"/>
        </w:rPr>
        <w:t xml:space="preserve">ANNOUNCEMENTS / RESOURCES</w:t>
      </w: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Highlighted Events: </w:t>
      </w:r>
    </w:p>
    <w:p w:rsidR="00000000" w:rsidDel="00000000" w:rsidP="00000000" w:rsidRDefault="00000000" w:rsidRPr="00000000" w14:paraId="00000048">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All September Events: </w:t>
      </w:r>
      <w:hyperlink r:id="rId8">
        <w:r w:rsidDel="00000000" w:rsidR="00000000" w:rsidRPr="00000000">
          <w:rPr>
            <w:rFonts w:ascii="Calibri" w:cs="Calibri" w:eastAsia="Calibri" w:hAnsi="Calibri"/>
            <w:b w:val="1"/>
            <w:color w:val="467886"/>
            <w:sz w:val="22"/>
            <w:szCs w:val="22"/>
            <w:u w:val="single"/>
            <w:rtl w:val="0"/>
          </w:rPr>
          <w:t xml:space="preserve">https://www.pgparks.com/activities-events/events?dpt=&amp;search_month=9&amp;search_year=2024</w:t>
        </w:r>
      </w:hyperlink>
      <w:r w:rsidDel="00000000" w:rsidR="00000000" w:rsidRPr="00000000">
        <w:rPr>
          <w:rtl w:val="0"/>
        </w:rPr>
      </w:r>
    </w:p>
    <w:p w:rsidR="00000000" w:rsidDel="00000000" w:rsidP="00000000" w:rsidRDefault="00000000" w:rsidRPr="00000000" w14:paraId="00000049">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County Council Calendar:</w:t>
      </w:r>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color w:val="1155cc"/>
            <w:sz w:val="22"/>
            <w:szCs w:val="22"/>
            <w:u w:val="single"/>
            <w:rtl w:val="0"/>
          </w:rPr>
          <w:t xml:space="preserve">https://princegeorgescountymd.legistar.com/Calendar.aspx</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PRAB Shared Folder: </w:t>
      </w:r>
      <w:hyperlink r:id="rId10">
        <w:r w:rsidDel="00000000" w:rsidR="00000000" w:rsidRPr="00000000">
          <w:rPr>
            <w:rFonts w:ascii="Calibri" w:cs="Calibri" w:eastAsia="Calibri" w:hAnsi="Calibri"/>
            <w:color w:val="1155cc"/>
            <w:sz w:val="22"/>
            <w:szCs w:val="22"/>
            <w:u w:val="single"/>
            <w:rtl w:val="0"/>
          </w:rPr>
          <w:t xml:space="preserve">https://drive.google.com/drive/folders/1UW9YrcncVHfTOpvqvxEbm6njJLmWk9zC?usp=drive_link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hd w:fill="d9f2d0" w:val="clear"/>
        <w:spacing w:after="120"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Action Items</w:t>
      </w:r>
    </w:p>
    <w:tbl>
      <w:tblPr>
        <w:tblStyle w:val="Table2"/>
        <w:tblW w:w="9350.0" w:type="dxa"/>
        <w:jc w:val="left"/>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5125"/>
        <w:gridCol w:w="1710"/>
        <w:gridCol w:w="2515"/>
        <w:tblGridChange w:id="0">
          <w:tblGrid>
            <w:gridCol w:w="5125"/>
            <w:gridCol w:w="1710"/>
            <w:gridCol w:w="2515"/>
          </w:tblGrid>
        </w:tblGridChange>
      </w:tblGrid>
      <w:tr>
        <w:trPr>
          <w:cantSplit w:val="0"/>
          <w:tblHeader w:val="0"/>
        </w:trPr>
        <w:tc>
          <w:tcPr/>
          <w:p w:rsidR="00000000" w:rsidDel="00000000" w:rsidP="00000000" w:rsidRDefault="00000000" w:rsidRPr="00000000" w14:paraId="000000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w:t>
            </w:r>
          </w:p>
        </w:tc>
        <w:tc>
          <w:tcPr/>
          <w:p w:rsidR="00000000" w:rsidDel="00000000" w:rsidP="00000000" w:rsidRDefault="00000000" w:rsidRPr="00000000" w14:paraId="0000005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Due Date</w:t>
            </w:r>
          </w:p>
        </w:tc>
        <w:tc>
          <w:tcPr/>
          <w:p w:rsidR="00000000" w:rsidDel="00000000" w:rsidP="00000000" w:rsidRDefault="00000000" w:rsidRPr="00000000" w14:paraId="000000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Owner</w:t>
            </w:r>
          </w:p>
        </w:tc>
      </w:tr>
      <w:tr>
        <w:trPr>
          <w:cantSplit w:val="0"/>
          <w:tblHeader w:val="0"/>
        </w:trPr>
        <w:tc>
          <w:tcPr/>
          <w:p w:rsidR="00000000" w:rsidDel="00000000" w:rsidP="00000000" w:rsidRDefault="00000000" w:rsidRPr="00000000" w14:paraId="00000052">
            <w:pPr>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Provide link/info for virtual meeting</w:t>
            </w:r>
            <w:r w:rsidDel="00000000" w:rsidR="00000000" w:rsidRPr="00000000">
              <w:rPr>
                <w:rtl w:val="0"/>
              </w:rPr>
            </w:r>
          </w:p>
        </w:tc>
        <w:tc>
          <w:tcPr/>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Cochran, J.</w:t>
            </w:r>
          </w:p>
        </w:tc>
      </w:tr>
      <w:tr>
        <w:trPr>
          <w:cantSplit w:val="0"/>
          <w:tblHeader w:val="0"/>
        </w:trPr>
        <w:tc>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survey draft questions</w:t>
            </w:r>
          </w:p>
        </w:tc>
        <w:tc>
          <w:tcPr/>
          <w:p w:rsidR="00000000" w:rsidDel="00000000" w:rsidP="00000000" w:rsidRDefault="00000000" w:rsidRPr="00000000" w14:paraId="00000056">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Kelvin S.</w:t>
            </w:r>
          </w:p>
        </w:tc>
      </w:tr>
      <w:tr>
        <w:trPr>
          <w:cantSplit w:val="0"/>
          <w:tblHeader w:val="0"/>
        </w:trPr>
        <w:tc>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9">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C">
            <w:pPr>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5E">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rFonts w:ascii="Calibri" w:cs="Calibri" w:eastAsia="Calibri" w:hAnsi="Calibri"/>
          <w:b w:val="1"/>
          <w:sz w:val="22"/>
          <w:szCs w:val="22"/>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RE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Pr>
      <w:drawing>
        <wp:anchor allowOverlap="1" behindDoc="1" distB="0" distT="0" distL="0" distR="0" hidden="0" layoutInCell="1" locked="0" relativeHeight="0" simplePos="0">
          <wp:simplePos x="0" y="0"/>
          <wp:positionH relativeFrom="page">
            <wp:posOffset>933450</wp:posOffset>
          </wp:positionH>
          <wp:positionV relativeFrom="page">
            <wp:posOffset>476250</wp:posOffset>
          </wp:positionV>
          <wp:extent cx="914400" cy="758190"/>
          <wp:effectExtent b="0" l="0" r="0" t="0"/>
          <wp:wrapNone/>
          <wp:docPr descr="Interactive Forums, Inc. | Advisory Board Meetings" id="1032" name="image1.png"/>
          <a:graphic>
            <a:graphicData uri="http://schemas.openxmlformats.org/drawingml/2006/picture">
              <pic:pic>
                <pic:nvPicPr>
                  <pic:cNvPr descr="Interactive Forums, Inc. | Advisory Board Meetings" id="0" name="image1.png"/>
                  <pic:cNvPicPr preferRelativeResize="0"/>
                </pic:nvPicPr>
                <pic:blipFill>
                  <a:blip r:embed="rId1"/>
                  <a:srcRect b="0" l="0" r="0" t="0"/>
                  <a:stretch>
                    <a:fillRect/>
                  </a:stretch>
                </pic:blipFill>
                <pic:spPr>
                  <a:xfrm>
                    <a:off x="0" y="0"/>
                    <a:ext cx="914400" cy="758190"/>
                  </a:xfrm>
                  <a:prstGeom prst="rect"/>
                  <a:ln/>
                </pic:spPr>
              </pic:pic>
            </a:graphicData>
          </a:graphic>
        </wp:anchor>
      </w:drawing>
    </w:r>
    <w:r w:rsidDel="00000000" w:rsidR="00000000" w:rsidRPr="00000000">
      <w:rPr>
        <w:rtl w:val="0"/>
      </w:rPr>
    </w:r>
  </w:p>
  <w:tbl>
    <w:tblPr>
      <w:tblStyle w:val="Table3"/>
      <w:tblW w:w="9360.0" w:type="dxa"/>
      <w:jc w:val="left"/>
      <w:tblBorders>
        <w:top w:color="000000" w:space="0" w:sz="0" w:val="nil"/>
        <w:left w:color="000000" w:space="0" w:sz="0" w:val="nil"/>
        <w:bottom w:color="666666" w:space="0" w:sz="4" w:val="single"/>
        <w:right w:color="000000" w:space="0" w:sz="0" w:val="nil"/>
        <w:insideH w:color="000000" w:space="0" w:sz="0" w:val="nil"/>
        <w:insideV w:color="000000" w:space="0" w:sz="0" w:val="nil"/>
      </w:tblBorders>
      <w:tblLayout w:type="fixed"/>
      <w:tblLook w:val="0400"/>
    </w:tblPr>
    <w:tblGrid>
      <w:gridCol w:w="1410"/>
      <w:gridCol w:w="7170"/>
      <w:gridCol w:w="780"/>
      <w:tblGridChange w:id="0">
        <w:tblGrid>
          <w:gridCol w:w="1410"/>
          <w:gridCol w:w="7170"/>
          <w:gridCol w:w="780"/>
        </w:tblGrid>
      </w:tblGridChange>
    </w:tblGrid>
    <w:tr>
      <w:trPr>
        <w:cantSplit w:val="0"/>
        <w:tblHeader w:val="0"/>
      </w:trPr>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PRINCE GEORGE’S COUNTY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PARKS &amp; RECREATION ADVISORY BOARD (PRAB)</w:t>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32E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32E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32E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32E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32E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32E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32E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32E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32E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432E5"/>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8432E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32E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32E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32E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32E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32E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32E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32E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32E5"/>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8432E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8432E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32E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32E5"/>
    <w:rPr>
      <w:i w:val="1"/>
      <w:iCs w:val="1"/>
      <w:color w:val="404040" w:themeColor="text1" w:themeTint="0000BF"/>
    </w:rPr>
  </w:style>
  <w:style w:type="paragraph" w:styleId="ListParagraph">
    <w:name w:val="List Paragraph"/>
    <w:basedOn w:val="Normal"/>
    <w:uiPriority w:val="34"/>
    <w:qFormat w:val="1"/>
    <w:rsid w:val="008432E5"/>
    <w:pPr>
      <w:ind w:left="720"/>
      <w:contextualSpacing w:val="1"/>
    </w:pPr>
  </w:style>
  <w:style w:type="character" w:styleId="IntenseEmphasis">
    <w:name w:val="Intense Emphasis"/>
    <w:basedOn w:val="DefaultParagraphFont"/>
    <w:uiPriority w:val="21"/>
    <w:qFormat w:val="1"/>
    <w:rsid w:val="008432E5"/>
    <w:rPr>
      <w:i w:val="1"/>
      <w:iCs w:val="1"/>
      <w:color w:val="0f4761" w:themeColor="accent1" w:themeShade="0000BF"/>
    </w:rPr>
  </w:style>
  <w:style w:type="paragraph" w:styleId="IntenseQuote">
    <w:name w:val="Intense Quote"/>
    <w:basedOn w:val="Normal"/>
    <w:next w:val="Normal"/>
    <w:link w:val="IntenseQuoteChar"/>
    <w:uiPriority w:val="30"/>
    <w:qFormat w:val="1"/>
    <w:rsid w:val="008432E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32E5"/>
    <w:rPr>
      <w:i w:val="1"/>
      <w:iCs w:val="1"/>
      <w:color w:val="0f4761" w:themeColor="accent1" w:themeShade="0000BF"/>
    </w:rPr>
  </w:style>
  <w:style w:type="character" w:styleId="IntenseReference">
    <w:name w:val="Intense Reference"/>
    <w:basedOn w:val="DefaultParagraphFont"/>
    <w:uiPriority w:val="32"/>
    <w:qFormat w:val="1"/>
    <w:rsid w:val="008432E5"/>
    <w:rPr>
      <w:b w:val="1"/>
      <w:bCs w:val="1"/>
      <w:smallCaps w:val="1"/>
      <w:color w:val="0f4761" w:themeColor="accent1" w:themeShade="0000BF"/>
      <w:spacing w:val="5"/>
    </w:rPr>
  </w:style>
  <w:style w:type="paragraph" w:styleId="NormalWeb">
    <w:name w:val="Normal (Web)"/>
    <w:basedOn w:val="Normal"/>
    <w:uiPriority w:val="99"/>
    <w:unhideWhenUsed w:val="1"/>
    <w:rsid w:val="008432E5"/>
    <w:pPr>
      <w:spacing w:after="100" w:afterAutospacing="1" w:before="100" w:beforeAutospacing="1" w:line="240" w:lineRule="auto"/>
    </w:pPr>
    <w:rPr>
      <w:rFonts w:ascii="Times New Roman" w:cs="Times New Roman" w:eastAsia="Times New Roman" w:hAnsi="Times New Roman"/>
    </w:rPr>
  </w:style>
  <w:style w:type="paragraph" w:styleId="Header">
    <w:name w:val="header"/>
    <w:basedOn w:val="Normal"/>
    <w:link w:val="HeaderChar"/>
    <w:uiPriority w:val="99"/>
    <w:unhideWhenUsed w:val="1"/>
    <w:rsid w:val="008432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432E5"/>
  </w:style>
  <w:style w:type="paragraph" w:styleId="Footer">
    <w:name w:val="footer"/>
    <w:basedOn w:val="Normal"/>
    <w:link w:val="FooterChar"/>
    <w:uiPriority w:val="99"/>
    <w:unhideWhenUsed w:val="1"/>
    <w:rsid w:val="008432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432E5"/>
  </w:style>
  <w:style w:type="table" w:styleId="TableGrid">
    <w:name w:val="Table Grid"/>
    <w:basedOn w:val="TableNormal"/>
    <w:uiPriority w:val="39"/>
    <w:rsid w:val="008432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956C3"/>
    <w:rPr>
      <w:color w:val="467886" w:themeColor="hyperlink"/>
      <w:u w:val="single"/>
    </w:rPr>
  </w:style>
  <w:style w:type="character" w:styleId="UnresolvedMention">
    <w:name w:val="Unresolved Mention"/>
    <w:basedOn w:val="DefaultParagraphFont"/>
    <w:uiPriority w:val="99"/>
    <w:semiHidden w:val="1"/>
    <w:unhideWhenUsed w:val="1"/>
    <w:rsid w:val="00A956C3"/>
    <w:rPr>
      <w:color w:val="605e5c"/>
      <w:shd w:color="auto" w:fill="e1dfdd" w:val="clear"/>
    </w:rPr>
  </w:style>
  <w:style w:type="table" w:styleId="GridTable4">
    <w:name w:val="Grid Table 4"/>
    <w:basedOn w:val="TableNormal"/>
    <w:uiPriority w:val="49"/>
    <w:rsid w:val="00887F2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tblStylePr w:type="firstRow">
      <w:rPr>
        <w:b w:val="1"/>
        <w:color w:val="ffffff"/>
      </w:rPr>
      <w:tblPr/>
      <w:tcPr>
        <w:tcBorders>
          <w:top w:color="000000" w:space="0" w:sz="4" w:val="single"/>
          <w:left w:color="000000" w:space="0" w:sz="4" w:val="single"/>
          <w:bottom w:color="000000" w:space="0" w:sz="4" w:val="single"/>
          <w:right w:color="000000" w:space="0" w:sz="4" w:val="single"/>
          <w:insideH w:space="0" w:sz="0" w:val="nil"/>
          <w:insideV w:space="0" w:sz="0" w:val="nil"/>
        </w:tcBorders>
        <w:shd w:color="auto" w:fill="000000" w:val="clear"/>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table" w:styleId="ac" w:customStyle="1">
    <w:basedOn w:val="TableNormal"/>
    <w:pPr>
      <w:spacing w:after="0" w:line="240" w:lineRule="auto"/>
    </w:pPr>
    <w:tblPr>
      <w:tblStyleRowBandSize w:val="1"/>
      <w:tblStyleColBandSize w:val="1"/>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rive.google.com/drive/folders/1UW9YrcncVHfTOpvqvxEbm6njJLmWk9zC?usp=drive_link" TargetMode="External"/><Relationship Id="rId12" Type="http://schemas.openxmlformats.org/officeDocument/2006/relationships/footer" Target="footer1.xml"/><Relationship Id="rId9" Type="http://schemas.openxmlformats.org/officeDocument/2006/relationships/hyperlink" Target="https://princegeorgescountymd.legistar.com/Calendar.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rincegeorgescountymd.gov/departments-offices/county-executive/community/budget-listening-sessions" TargetMode="External"/><Relationship Id="rId8" Type="http://schemas.openxmlformats.org/officeDocument/2006/relationships/hyperlink" Target="https://www.pgparks.com/activities-events/events?dpt=&amp;search_month=9&amp;search_year=20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REM-regular.ttf"/><Relationship Id="rId6" Type="http://schemas.openxmlformats.org/officeDocument/2006/relationships/font" Target="fonts/REM-bold.ttf"/><Relationship Id="rId7" Type="http://schemas.openxmlformats.org/officeDocument/2006/relationships/font" Target="fonts/REM-italic.ttf"/><Relationship Id="rId8" Type="http://schemas.openxmlformats.org/officeDocument/2006/relationships/font" Target="fonts/RE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K5JjPJRkLL1zajT0gxntJnfFw==">CgMxLjA4AHIhMWJhaU9QM2NXVmx2WGVTWlVUdEd5LWhTNWhZOHk2eFJM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2024-09-07T01:04:00Z</dcterms:created>
  <dc:creator>Jocelyn Alexander</dc:creator>
</cp:coreProperties>
</file>